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Drift → Re-center</w:t>
      </w:r>
    </w:p>
    <w:p>
      <w:r>
        <w:rPr>
          <w:i/>
          <w:color w:val="3E6E5E"/>
          <w:sz w:val="22"/>
        </w:rPr>
        <w:t>Drift is information, not failure. It’s the invitation to re-center.</w:t>
      </w:r>
    </w:p>
    <w:p>
      <w:r>
        <w:t>When AI slides off, misses your values, or sounds generic — that’s data.</w:t>
      </w:r>
    </w:p>
    <w:p/>
    <w:p>
      <w:r>
        <w:rPr>
          <w:b/>
          <w:sz w:val="23"/>
        </w:rPr>
        <w:t>01  The drift I noticed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02  Was it my instruction, or its guess?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03  The re-center</w:t>
      </w:r>
    </w:p>
    <w:p>
      <w:pPr>
        <w:spacing w:after="240"/>
      </w:pPr>
      <w:r>
        <w:rPr>
          <w:sz w:val="24"/>
        </w:rPr>
        <w:t>What I’ll add to my AOS: ________</w:t>
      </w:r>
    </w:p>
    <w:p>
      <w:r>
        <w:rPr>
          <w:b/>
          <w:sz w:val="23"/>
        </w:rPr>
        <w:t>04  Reminder</w:t>
      </w:r>
    </w:p>
    <w:p>
      <w:pPr>
        <w:spacing w:after="240"/>
      </w:pPr>
      <w:r>
        <w:rPr>
          <w:sz w:val="24"/>
        </w:rPr>
        <w:t>There’s no doing it wrong. Drift is just the invitation to re-center.</w:t>
      </w:r>
    </w:p>
    <w:p>
      <w:r>
        <w:rPr>
          <w:i/>
          <w:color w:val="3E6E5E"/>
          <w:sz w:val="18"/>
        </w:rPr>
        <w:t>Lesson 15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