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211D"/>
          <w:sz w:val="44"/>
        </w:rPr>
        <w:t>In My Own Words — Agentic vs Generative</w:t>
      </w:r>
    </w:p>
    <w:p>
      <w:r>
        <w:rPr>
          <w:i/>
          <w:color w:val="2A5C5C"/>
          <w:sz w:val="22"/>
        </w:rPr>
        <w:t>Explain it back in your own words. That's how you know you've got it. (Free.)</w:t>
      </w:r>
    </w:p>
    <w:p>
      <w:r>
        <w:t>No jargon. Just how you'd say it to a friend.</w:t>
      </w:r>
    </w:p>
    <w:p/>
    <w:p>
      <w:pPr>
        <w:spacing w:after="200"/>
      </w:pPr>
      <w:r>
        <w:rPr>
          <w:sz w:val="24"/>
        </w:rPr>
        <w:t>Generative AI is… (in my words): ____________________________________________________</w:t>
      </w:r>
    </w:p>
    <w:p>
      <w:pPr>
        <w:spacing w:after="200"/>
      </w:pPr>
      <w:r>
        <w:rPr>
          <w:sz w:val="24"/>
        </w:rPr>
        <w:t>Agentic AI is… (in my words): ______________________________________________________</w:t>
      </w:r>
    </w:p>
    <w:p>
      <w:pPr>
        <w:spacing w:after="200"/>
      </w:pPr>
      <w:r>
        <w:rPr>
          <w:sz w:val="24"/>
        </w:rPr>
        <w:t>The difference that matters to me: __________________________________________________</w:t>
      </w:r>
    </w:p>
    <w:p>
      <w:pPr>
        <w:spacing w:after="200"/>
      </w:pPr>
      <w:r>
        <w:rPr>
          <w:sz w:val="24"/>
        </w:rPr>
        <w:t>One thing I’d want an agent to do for me: ____________________________________________</w:t>
      </w:r>
    </w:p>
    <w:p/>
    <w:p>
      <w:r>
        <w:rPr>
          <w:i/>
          <w:color w:val="2A5C5C"/>
          <w:sz w:val="18"/>
        </w:rPr>
        <w:t>Lesson 3 · I Want AI Help · a free DIY takeaway.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